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43" w:rsidRDefault="00352343" w:rsidP="0035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 egzaminów kwalifikacyjnych </w:t>
      </w:r>
    </w:p>
    <w:p w:rsidR="00352343" w:rsidRDefault="00516BBC" w:rsidP="0035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przedmiotów teoretycznych</w:t>
      </w:r>
    </w:p>
    <w:p w:rsidR="00B85226" w:rsidRDefault="00352343" w:rsidP="0035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kl. II OSM i SM II stopnia</w:t>
      </w:r>
    </w:p>
    <w:p w:rsidR="00352343" w:rsidRDefault="00352343" w:rsidP="0035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253">
        <w:rPr>
          <w:rFonts w:ascii="Times New Roman" w:hAnsi="Times New Roman" w:cs="Times New Roman"/>
          <w:sz w:val="24"/>
          <w:szCs w:val="24"/>
        </w:rPr>
        <w:t xml:space="preserve">specjalność </w:t>
      </w:r>
      <w:r>
        <w:rPr>
          <w:rFonts w:ascii="Times New Roman" w:hAnsi="Times New Roman" w:cs="Times New Roman"/>
          <w:sz w:val="24"/>
          <w:szCs w:val="24"/>
        </w:rPr>
        <w:t>instrumentalistyka</w:t>
      </w:r>
    </w:p>
    <w:p w:rsidR="00991DCE" w:rsidRDefault="00991DCE" w:rsidP="00352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DCE" w:rsidRPr="009C04B0" w:rsidRDefault="00991DCE" w:rsidP="00991D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B0">
        <w:rPr>
          <w:rFonts w:ascii="Times New Roman" w:hAnsi="Times New Roman" w:cs="Times New Roman"/>
          <w:i/>
          <w:sz w:val="24"/>
          <w:szCs w:val="24"/>
        </w:rPr>
        <w:t>Skrypty do literat</w:t>
      </w:r>
      <w:r w:rsidR="004C3463">
        <w:rPr>
          <w:rFonts w:ascii="Times New Roman" w:hAnsi="Times New Roman" w:cs="Times New Roman"/>
          <w:i/>
          <w:sz w:val="24"/>
          <w:szCs w:val="24"/>
        </w:rPr>
        <w:t xml:space="preserve">ury muzycznej i zasad muzyki </w:t>
      </w:r>
      <w:r w:rsidRPr="009C04B0">
        <w:rPr>
          <w:rFonts w:ascii="Times New Roman" w:hAnsi="Times New Roman" w:cs="Times New Roman"/>
          <w:i/>
          <w:sz w:val="24"/>
          <w:szCs w:val="24"/>
        </w:rPr>
        <w:t>dostępne</w:t>
      </w:r>
      <w:r w:rsidR="004C3463">
        <w:rPr>
          <w:rFonts w:ascii="Times New Roman" w:hAnsi="Times New Roman" w:cs="Times New Roman"/>
          <w:i/>
          <w:sz w:val="24"/>
          <w:szCs w:val="24"/>
        </w:rPr>
        <w:t xml:space="preserve"> są</w:t>
      </w:r>
      <w:r w:rsidRPr="009C04B0">
        <w:rPr>
          <w:rFonts w:ascii="Times New Roman" w:hAnsi="Times New Roman" w:cs="Times New Roman"/>
          <w:i/>
          <w:sz w:val="24"/>
          <w:szCs w:val="24"/>
        </w:rPr>
        <w:t xml:space="preserve"> u kierownika sekcji teorii- p. Lidii Nawrockiej. Istnieje możliwość przes</w:t>
      </w:r>
      <w:r>
        <w:rPr>
          <w:rFonts w:ascii="Times New Roman" w:hAnsi="Times New Roman" w:cs="Times New Roman"/>
          <w:i/>
          <w:sz w:val="24"/>
          <w:szCs w:val="24"/>
        </w:rPr>
        <w:t>łania materiałów mailem</w:t>
      </w:r>
      <w:r w:rsidR="00D14052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r w:rsidR="00D14052">
        <w:rPr>
          <w:rFonts w:ascii="Times New Roman" w:hAnsi="Times New Roman" w:cs="Times New Roman"/>
          <w:i/>
          <w:sz w:val="24"/>
          <w:szCs w:val="24"/>
        </w:rPr>
        <w:t>Proszę pisać na adres: zsmuzlidianawrocka@gmail.com.</w:t>
      </w:r>
    </w:p>
    <w:bookmarkEnd w:id="0"/>
    <w:p w:rsidR="00991DCE" w:rsidRDefault="00991DCE" w:rsidP="00352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343" w:rsidRPr="00352343" w:rsidRDefault="00352343" w:rsidP="00352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43">
        <w:rPr>
          <w:rFonts w:ascii="Times New Roman" w:hAnsi="Times New Roman" w:cs="Times New Roman"/>
          <w:b/>
          <w:sz w:val="24"/>
          <w:szCs w:val="24"/>
        </w:rPr>
        <w:t>Kształcenie słuchu</w:t>
      </w:r>
    </w:p>
    <w:p w:rsidR="00B85226" w:rsidRDefault="00C43A92" w:rsidP="00C43A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interwałów prostych.</w:t>
      </w:r>
    </w:p>
    <w:p w:rsidR="00C43A92" w:rsidRDefault="00C43A92" w:rsidP="00C43A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trójdźwięków durowych, molowych, zmniejszonych w postaci zasadniczej i w przewrotach.</w:t>
      </w:r>
    </w:p>
    <w:p w:rsidR="00C43A92" w:rsidRPr="00C43A92" w:rsidRDefault="00C43A92" w:rsidP="00352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 i śpiewanie D7 w postaci zasadniczej i w przewrotach</w:t>
      </w:r>
      <w:r w:rsidR="00B85226" w:rsidRPr="00C43A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="00B85226" w:rsidRPr="00C43A92">
        <w:rPr>
          <w:rFonts w:ascii="Times New Roman" w:hAnsi="Times New Roman" w:cs="Times New Roman"/>
          <w:sz w:val="23"/>
          <w:szCs w:val="23"/>
        </w:rPr>
        <w:t>z rozwiązaniem na tonikę w poznanych tonacjach i w oderwaniu od nich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85226" w:rsidRPr="00C43A92" w:rsidRDefault="00C43A92" w:rsidP="003523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Budowanie, rozpoznawanie i śpiewanie gam</w:t>
      </w:r>
      <w:r w:rsidR="00B85226" w:rsidRPr="00C4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durowych i molowych</w:t>
      </w:r>
      <w:r w:rsidR="00B85226" w:rsidRPr="00C43A92">
        <w:rPr>
          <w:rFonts w:ascii="Times New Roman" w:hAnsi="Times New Roman" w:cs="Times New Roman"/>
          <w:sz w:val="24"/>
          <w:szCs w:val="24"/>
        </w:rPr>
        <w:t xml:space="preserve"> w odmianach do 4 znaków przykluczowych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343" w:rsidRPr="00352343" w:rsidRDefault="00C43A92" w:rsidP="00C43A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Odtwarzanie głosem  przykładów muzycznych</w:t>
      </w:r>
      <w:r w:rsidR="00B85226" w:rsidRPr="00352343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 prezentacji słuchowej lub wzrokowej (przykłady 1-głosowe)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:rsidR="00352343" w:rsidRPr="00352343" w:rsidRDefault="00C43A92" w:rsidP="00C43A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I</w:t>
      </w:r>
      <w:r w:rsidR="00B85226"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mprowizowanie następnika do podanego poprzednika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226" w:rsidRPr="00352343" w:rsidRDefault="00C43A92" w:rsidP="00C43A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ćwiczenia a vista melodycznego </w:t>
      </w:r>
      <w:r w:rsidR="00352343"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i rytmiczne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:rsidR="00352343" w:rsidRP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352343">
        <w:rPr>
          <w:rFonts w:ascii="Times New Roman" w:eastAsia="Calibri" w:hAnsi="Times New Roman" w:cs="Calibri"/>
          <w:b/>
          <w:sz w:val="24"/>
          <w:szCs w:val="24"/>
          <w:lang w:eastAsia="pl-PL"/>
        </w:rPr>
        <w:t>Zasady muzyki</w:t>
      </w:r>
    </w:p>
    <w:p w:rsidR="00A43604" w:rsidRPr="00352343" w:rsidRDefault="00A43604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Dźwięk i jego cechy. Szereg alikwotów dźwięku. Znajomość częstotliwości dźwięku a (w różnych oktawach). 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nazw literowych i solmizacyjnych dźwięków.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nazw oktaw.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Praktyczna znajomość kluczy muzycznych (wiolinowy, altowy, tenorowy, basowy).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Umiejętność zapisania dowolnego dźwięku na pięciolinii (w powyższych kluczach).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wartości rytmicznych nut i pauz.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Umiejętność regularnego i nieregularnego podziału wartości rytmicznych.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definicji metrum i taktu.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sposobów przedłużania wartości rytmicznych.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Umiejętność zapisu rytmu w określonym metrum.</w:t>
      </w:r>
    </w:p>
    <w:p w:rsidR="004B2894" w:rsidRPr="00A43604" w:rsidRDefault="004B2894" w:rsidP="00A4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Umiejętność przekształceń rytmów do różnych taktów. </w:t>
      </w:r>
    </w:p>
    <w:p w:rsidR="004B2894" w:rsidRPr="00A43604" w:rsidRDefault="004B2894" w:rsidP="00BA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Polirytmia, polimetria, synkopa, przedtakt, muzyka ataktowa – znajomość pojęć </w:t>
      </w:r>
      <w:r w:rsidR="00BA1EDA">
        <w:rPr>
          <w:rFonts w:ascii="Times New Roman" w:eastAsia="Calibri" w:hAnsi="Times New Roman" w:cs="Calibri"/>
          <w:sz w:val="24"/>
          <w:szCs w:val="24"/>
          <w:lang w:eastAsia="pl-PL"/>
        </w:rPr>
        <w:br/>
      </w: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i identyfikacja w przykładzie nutowym.</w:t>
      </w:r>
    </w:p>
    <w:p w:rsidR="004B2894" w:rsidRPr="00BA1EDA" w:rsidRDefault="004B2894" w:rsidP="00BA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podstawowych określeń dynamicznych, agogicznych</w:t>
      </w:r>
      <w:r w:rsidR="00BA1EDA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BA1EDA">
        <w:rPr>
          <w:rFonts w:ascii="Times New Roman" w:eastAsia="Calibri" w:hAnsi="Times New Roman" w:cs="Calibri"/>
          <w:sz w:val="24"/>
          <w:szCs w:val="24"/>
          <w:lang w:eastAsia="pl-PL"/>
        </w:rPr>
        <w:t>i artykulacyjnych oraz umiejętność ich zapisu i identyfikacji.</w:t>
      </w:r>
    </w:p>
    <w:p w:rsidR="004B2894" w:rsidRPr="00A43604" w:rsidRDefault="004B2894" w:rsidP="00BA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Znajomość skrótów pisowni muzycznej oraz umiejętność ich zapisu i identyfikacji.</w:t>
      </w:r>
    </w:p>
    <w:p w:rsidR="00352343" w:rsidRPr="00A43604" w:rsidRDefault="004B2894" w:rsidP="00BA1E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43604">
        <w:rPr>
          <w:rFonts w:ascii="Times New Roman" w:eastAsia="Calibri" w:hAnsi="Times New Roman" w:cs="Calibri"/>
          <w:sz w:val="24"/>
          <w:szCs w:val="24"/>
          <w:lang w:eastAsia="pl-PL"/>
        </w:rPr>
        <w:t>Definicje elementów muzyki.</w:t>
      </w:r>
    </w:p>
    <w:p w:rsidR="00352343" w:rsidRDefault="00352343" w:rsidP="00BA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352343" w:rsidRDefault="00352343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352343">
        <w:rPr>
          <w:rFonts w:ascii="Times New Roman" w:eastAsia="Calibri" w:hAnsi="Times New Roman" w:cs="Calibri"/>
          <w:b/>
          <w:sz w:val="24"/>
          <w:szCs w:val="24"/>
          <w:lang w:eastAsia="pl-PL"/>
        </w:rPr>
        <w:lastRenderedPageBreak/>
        <w:t>Literatura muzyczna</w:t>
      </w:r>
    </w:p>
    <w:p w:rsidR="00677AAE" w:rsidRDefault="00677AAE" w:rsidP="003523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A2039F" w:rsidRDefault="005B1D78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Podział instrumentów muzycznych.</w:t>
      </w:r>
    </w:p>
    <w:p w:rsidR="00CB4D94" w:rsidRDefault="00CB4D94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Podział głosów wokalnych.</w:t>
      </w:r>
    </w:p>
    <w:p w:rsidR="00CB4D94" w:rsidRDefault="00575BB0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Rodzaje obsady wykonawcze</w:t>
      </w:r>
      <w:r w:rsidR="00C6366E">
        <w:rPr>
          <w:rFonts w:ascii="Times New Roman" w:eastAsia="Calibri" w:hAnsi="Times New Roman" w:cs="Calibri"/>
          <w:sz w:val="24"/>
          <w:szCs w:val="24"/>
          <w:lang w:eastAsia="pl-PL"/>
        </w:rPr>
        <w:t>j</w:t>
      </w:r>
      <w:r w:rsidR="00CB4D94"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  <w:r w:rsidR="005B1D78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Obsada wykonawcza charakterystyczna dla poszczególnych epok.</w:t>
      </w:r>
    </w:p>
    <w:p w:rsidR="00CB4D94" w:rsidRPr="005B1D78" w:rsidRDefault="00CB4D94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Partytura</w:t>
      </w:r>
      <w:r w:rsidRPr="005B1D78">
        <w:rPr>
          <w:rFonts w:ascii="Times New Roman" w:eastAsia="Calibri" w:hAnsi="Times New Roman" w:cs="Times New Roman"/>
          <w:lang w:eastAsia="pl-PL"/>
        </w:rPr>
        <w:t>.</w:t>
      </w:r>
      <w:r w:rsidR="005B1D78" w:rsidRPr="005B1D78">
        <w:rPr>
          <w:rFonts w:ascii="Times New Roman" w:eastAsia="Calibri" w:hAnsi="Times New Roman" w:cs="Times New Roman"/>
          <w:lang w:eastAsia="pl-PL"/>
        </w:rPr>
        <w:t xml:space="preserve"> Odczytywanie </w:t>
      </w:r>
      <w:r w:rsidR="005B1D78" w:rsidRPr="005B1D78">
        <w:rPr>
          <w:rFonts w:ascii="Times New Roman" w:hAnsi="Times New Roman" w:cs="Times New Roman"/>
        </w:rPr>
        <w:t>i określanie obsady wykonawczej z zapisu partyturowego</w:t>
      </w:r>
      <w:r w:rsidR="005B1D78">
        <w:rPr>
          <w:rFonts w:ascii="Times New Roman" w:hAnsi="Times New Roman" w:cs="Times New Roman"/>
        </w:rPr>
        <w:t>.</w:t>
      </w:r>
    </w:p>
    <w:p w:rsidR="00575BB0" w:rsidRPr="00575BB0" w:rsidRDefault="00575BB0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Elementy dzieła muzycznego</w:t>
      </w:r>
      <w:r w:rsidR="00C6366E">
        <w:rPr>
          <w:rFonts w:ascii="Times New Roman" w:eastAsia="Calibri" w:hAnsi="Times New Roman" w:cs="Times New Roman"/>
          <w:lang w:eastAsia="pl-PL"/>
        </w:rPr>
        <w:t>.</w:t>
      </w:r>
    </w:p>
    <w:p w:rsidR="00575BB0" w:rsidRDefault="00575BB0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Faktura utworu muzycznego.</w:t>
      </w:r>
    </w:p>
    <w:p w:rsidR="00575BB0" w:rsidRDefault="00575BB0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Elementarne współczynniki formy.</w:t>
      </w:r>
    </w:p>
    <w:p w:rsidR="00575BB0" w:rsidRDefault="00575BB0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Budowa okresowa.</w:t>
      </w:r>
    </w:p>
    <w:p w:rsidR="00575BB0" w:rsidRDefault="00575BB0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Forma trzyczęściowa prosta i złożona.</w:t>
      </w:r>
    </w:p>
    <w:p w:rsidR="00575BB0" w:rsidRDefault="00575BB0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Ewolucjonizm.</w:t>
      </w:r>
    </w:p>
    <w:p w:rsidR="00575BB0" w:rsidRPr="005B1D78" w:rsidRDefault="00575BB0" w:rsidP="00F476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Polskie tańce narodowe.</w:t>
      </w:r>
    </w:p>
    <w:p w:rsidR="00812758" w:rsidRPr="00A2039F" w:rsidRDefault="00812758" w:rsidP="00F47659">
      <w:pPr>
        <w:jc w:val="both"/>
      </w:pPr>
    </w:p>
    <w:sectPr w:rsidR="00812758" w:rsidRPr="00A2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2AA"/>
    <w:multiLevelType w:val="hybridMultilevel"/>
    <w:tmpl w:val="8188B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56112"/>
    <w:multiLevelType w:val="hybridMultilevel"/>
    <w:tmpl w:val="EE664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33"/>
    <w:multiLevelType w:val="hybridMultilevel"/>
    <w:tmpl w:val="BDC48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539E4"/>
    <w:multiLevelType w:val="hybridMultilevel"/>
    <w:tmpl w:val="8D0C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C"/>
    <w:rsid w:val="000822B4"/>
    <w:rsid w:val="002A0CD0"/>
    <w:rsid w:val="00352343"/>
    <w:rsid w:val="003F055C"/>
    <w:rsid w:val="004B2894"/>
    <w:rsid w:val="004C3463"/>
    <w:rsid w:val="00516BBC"/>
    <w:rsid w:val="00575BB0"/>
    <w:rsid w:val="005B1D78"/>
    <w:rsid w:val="00677AAE"/>
    <w:rsid w:val="00812758"/>
    <w:rsid w:val="00991DCE"/>
    <w:rsid w:val="00A2039F"/>
    <w:rsid w:val="00A43604"/>
    <w:rsid w:val="00B85226"/>
    <w:rsid w:val="00BA1EDA"/>
    <w:rsid w:val="00C43A92"/>
    <w:rsid w:val="00C6366E"/>
    <w:rsid w:val="00CB4D94"/>
    <w:rsid w:val="00D14052"/>
    <w:rsid w:val="00F47659"/>
    <w:rsid w:val="00F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03D5"/>
  <w15:chartTrackingRefBased/>
  <w15:docId w15:val="{91CF85DF-1E2E-4BFD-8415-53B64A9D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dcterms:created xsi:type="dcterms:W3CDTF">2020-01-31T12:40:00Z</dcterms:created>
  <dcterms:modified xsi:type="dcterms:W3CDTF">2020-04-30T08:26:00Z</dcterms:modified>
</cp:coreProperties>
</file>