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54" w:rsidRDefault="006B2854" w:rsidP="006B2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do egzaminów kwalifikacyjnych </w:t>
      </w:r>
    </w:p>
    <w:p w:rsidR="006B2854" w:rsidRDefault="006B2854" w:rsidP="006B2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przedmiotów teoretycznych</w:t>
      </w:r>
    </w:p>
    <w:p w:rsidR="006B2854" w:rsidRDefault="006B2854" w:rsidP="006B2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kl. II SM II stopnia</w:t>
      </w:r>
    </w:p>
    <w:p w:rsidR="006B2854" w:rsidRDefault="00F84087" w:rsidP="006B2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specjalność </w:t>
      </w:r>
      <w:r w:rsidR="006B2854">
        <w:rPr>
          <w:rFonts w:ascii="Times New Roman" w:hAnsi="Times New Roman" w:cs="Times New Roman"/>
          <w:sz w:val="24"/>
          <w:szCs w:val="24"/>
        </w:rPr>
        <w:t>wokalistyka i instrumentalistyka jazzowa</w:t>
      </w:r>
    </w:p>
    <w:p w:rsidR="006B2854" w:rsidRDefault="006B2854" w:rsidP="006B2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096" w:rsidRDefault="006B2854" w:rsidP="007410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B0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krypty do </w:t>
      </w:r>
      <w:r w:rsidRPr="009C04B0">
        <w:rPr>
          <w:rFonts w:ascii="Times New Roman" w:hAnsi="Times New Roman" w:cs="Times New Roman"/>
          <w:i/>
          <w:sz w:val="24"/>
          <w:szCs w:val="24"/>
        </w:rPr>
        <w:t>historii</w:t>
      </w:r>
      <w:r>
        <w:rPr>
          <w:rFonts w:ascii="Times New Roman" w:hAnsi="Times New Roman" w:cs="Times New Roman"/>
          <w:i/>
          <w:sz w:val="24"/>
          <w:szCs w:val="24"/>
        </w:rPr>
        <w:t xml:space="preserve"> muzyki i zasad muzyki</w:t>
      </w:r>
      <w:r w:rsidRPr="009C04B0">
        <w:rPr>
          <w:rFonts w:ascii="Times New Roman" w:hAnsi="Times New Roman" w:cs="Times New Roman"/>
          <w:i/>
          <w:sz w:val="24"/>
          <w:szCs w:val="24"/>
        </w:rPr>
        <w:t xml:space="preserve"> dostępne</w:t>
      </w:r>
      <w:r>
        <w:rPr>
          <w:rFonts w:ascii="Times New Roman" w:hAnsi="Times New Roman" w:cs="Times New Roman"/>
          <w:i/>
          <w:sz w:val="24"/>
          <w:szCs w:val="24"/>
        </w:rPr>
        <w:t xml:space="preserve"> są</w:t>
      </w:r>
      <w:r w:rsidRPr="009C04B0">
        <w:rPr>
          <w:rFonts w:ascii="Times New Roman" w:hAnsi="Times New Roman" w:cs="Times New Roman"/>
          <w:i/>
          <w:sz w:val="24"/>
          <w:szCs w:val="24"/>
        </w:rPr>
        <w:t xml:space="preserve"> u kierownika sekcji teorii- p. Lidii Nawrockiej. Istnieje możliwość przes</w:t>
      </w:r>
      <w:r>
        <w:rPr>
          <w:rFonts w:ascii="Times New Roman" w:hAnsi="Times New Roman" w:cs="Times New Roman"/>
          <w:i/>
          <w:sz w:val="24"/>
          <w:szCs w:val="24"/>
        </w:rPr>
        <w:t>łan</w:t>
      </w:r>
      <w:r w:rsidR="00741096">
        <w:rPr>
          <w:rFonts w:ascii="Times New Roman" w:hAnsi="Times New Roman" w:cs="Times New Roman"/>
          <w:i/>
          <w:sz w:val="24"/>
          <w:szCs w:val="24"/>
        </w:rPr>
        <w:t xml:space="preserve">ia materiałów mailem. </w:t>
      </w:r>
      <w:bookmarkStart w:id="0" w:name="_GoBack"/>
      <w:bookmarkEnd w:id="0"/>
      <w:r w:rsidR="00741096">
        <w:rPr>
          <w:rFonts w:ascii="Times New Roman" w:hAnsi="Times New Roman" w:cs="Times New Roman"/>
          <w:i/>
          <w:sz w:val="24"/>
          <w:szCs w:val="24"/>
        </w:rPr>
        <w:t>Proszę pisać na adres: zsmuzlidianawrocka@gmail.com.</w:t>
      </w:r>
    </w:p>
    <w:p w:rsidR="006B2854" w:rsidRPr="009C04B0" w:rsidRDefault="006B2854" w:rsidP="006B28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854" w:rsidRDefault="006B2854" w:rsidP="006B28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854" w:rsidRPr="00352343" w:rsidRDefault="006B2854" w:rsidP="006B2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43">
        <w:rPr>
          <w:rFonts w:ascii="Times New Roman" w:hAnsi="Times New Roman" w:cs="Times New Roman"/>
          <w:b/>
          <w:sz w:val="24"/>
          <w:szCs w:val="24"/>
        </w:rPr>
        <w:t>Kształcenie słuchu</w:t>
      </w:r>
    </w:p>
    <w:p w:rsidR="006B2854" w:rsidRDefault="006B2854" w:rsidP="006B2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interwałów prostych.</w:t>
      </w:r>
    </w:p>
    <w:p w:rsidR="006B2854" w:rsidRDefault="006B2854" w:rsidP="006B2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rozpoznawanie, śpiewanie trójdźwięków durowych, molowych, zmniejszonych w postaci zasadniczej i w przewrotach.</w:t>
      </w:r>
    </w:p>
    <w:p w:rsidR="006B2854" w:rsidRPr="00C43A92" w:rsidRDefault="006B2854" w:rsidP="006B2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pl-PL"/>
        </w:rPr>
        <w:t>Budowanie, rozpoznawanie i śpiewanie D7 w postaci zasadniczej i w przewrotach</w:t>
      </w:r>
      <w:r w:rsidRPr="00C43A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Pr="00C43A92">
        <w:rPr>
          <w:rFonts w:ascii="Times New Roman" w:hAnsi="Times New Roman" w:cs="Times New Roman"/>
          <w:sz w:val="23"/>
          <w:szCs w:val="23"/>
        </w:rPr>
        <w:t>z rozwiązaniem na tonikę w poznanych tonacjach i w oderwaniu od nich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B2854" w:rsidRPr="00C43A92" w:rsidRDefault="006B2854" w:rsidP="006B28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Budowanie, rozpoznawanie i śpiewanie gam</w:t>
      </w:r>
      <w:r w:rsidRPr="00C4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durowych i molowych</w:t>
      </w:r>
      <w:r w:rsidRPr="00C43A92">
        <w:rPr>
          <w:rFonts w:ascii="Times New Roman" w:hAnsi="Times New Roman" w:cs="Times New Roman"/>
          <w:sz w:val="24"/>
          <w:szCs w:val="24"/>
        </w:rPr>
        <w:t xml:space="preserve"> w odmianach do 4 znaków przykluczowych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854" w:rsidRPr="00352343" w:rsidRDefault="006B2854" w:rsidP="006B28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Odtwarzanie głosem  przykładów muzycznych</w:t>
      </w:r>
      <w:r w:rsidRPr="00352343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 prezentacji słuchowej lub wzrokowej (przykłady 1-głosowe)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>.</w:t>
      </w:r>
    </w:p>
    <w:p w:rsidR="006B2854" w:rsidRPr="00352343" w:rsidRDefault="006B2854" w:rsidP="006B28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I</w:t>
      </w:r>
      <w:r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mprowizowanie następnika do podanego poprzednika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2854" w:rsidRPr="00352343" w:rsidRDefault="006B2854" w:rsidP="006B28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ćwiczenia a vista melodycznego </w:t>
      </w:r>
      <w:r w:rsidRPr="00352343">
        <w:rPr>
          <w:rFonts w:ascii="Times New Roman" w:eastAsia="Times New Roman" w:hAnsi="Times New Roman" w:cs="Times New Roman"/>
          <w:sz w:val="24"/>
          <w:szCs w:val="24"/>
          <w:lang w:eastAsia="pl-PL"/>
        </w:rPr>
        <w:t>i rytmiczne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:rsidR="006B2854" w:rsidRPr="00352343" w:rsidRDefault="006B2854" w:rsidP="006B28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6B2854" w:rsidRDefault="006B2854" w:rsidP="006B28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352343">
        <w:rPr>
          <w:rFonts w:ascii="Times New Roman" w:eastAsia="Calibri" w:hAnsi="Times New Roman" w:cs="Calibri"/>
          <w:b/>
          <w:sz w:val="24"/>
          <w:szCs w:val="24"/>
          <w:lang w:eastAsia="pl-PL"/>
        </w:rPr>
        <w:t>Zasady muzyki</w:t>
      </w:r>
    </w:p>
    <w:p w:rsidR="00A674C4" w:rsidRPr="00352343" w:rsidRDefault="00A674C4" w:rsidP="006B28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Znajomość nazw literowych i solmizacyjnych dźwięków.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Znajomość nazw oktaw.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Praktyczna znajomość klucza wiolinowego i basowego.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Umiejętność zapisania dowolnego dźwięku na pięciolinii (w powyższych kluczach).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Znajomość wartości rytmicznych nut i pauz.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Znajomość i umiejętność budowania: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interwałów prostych i złożonych,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przewrotów interwałów,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półtonu i całego tonu diatonicznego,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półtonu i całego tonu chromatycznego.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Rozwiązywanie dysonansów w zadanej tonacji.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Znajomość koła kwintowego w szczególności: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ilości znaków dla danej tonacji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znajomości paraleli (tonacja równoległa)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kolejności krzyżyków i bemoli (w tym zapis na pięciolinii).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Rozpoznawanie tonacji.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Umiejętność określenia pokrewieństwa tonacji (jeśli takie istnieje).</w:t>
      </w:r>
    </w:p>
    <w:p w:rsidR="00A674C4" w:rsidRPr="00A674C4" w:rsidRDefault="00A674C4" w:rsidP="00A674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Umiejętność budowania od podanego dźwięku: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lastRenderedPageBreak/>
        <w:t>- trójdźwięków (durowego, molowego</w:t>
      </w:r>
      <w:r w:rsidR="00FB015B">
        <w:rPr>
          <w:rFonts w:ascii="Times New Roman" w:eastAsia="Calibri" w:hAnsi="Times New Roman" w:cs="Calibri"/>
          <w:sz w:val="24"/>
          <w:szCs w:val="24"/>
          <w:lang w:eastAsia="pl-PL"/>
        </w:rPr>
        <w:t>,</w:t>
      </w: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zmniejszonego i zwiększonego) - we wszystkich postaciach,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D7 - we wszystkich postaciach,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- D9(&gt;) – w postaci zasadniczej.</w:t>
      </w:r>
    </w:p>
    <w:p w:rsidR="00A674C4" w:rsidRPr="00A674C4" w:rsidRDefault="00A674C4" w:rsidP="00A67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12.</w:t>
      </w: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ab/>
        <w:t>Rozwiązywanie D7 i D9(&gt;).</w:t>
      </w:r>
    </w:p>
    <w:p w:rsidR="006B2854" w:rsidRDefault="00A674C4" w:rsidP="00FB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13.</w:t>
      </w: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ab/>
        <w:t>Praktyczna znajomość odmian gam durow</w:t>
      </w:r>
      <w:r w:rsidR="00FB015B">
        <w:rPr>
          <w:rFonts w:ascii="Times New Roman" w:eastAsia="Calibri" w:hAnsi="Times New Roman" w:cs="Calibri"/>
          <w:sz w:val="24"/>
          <w:szCs w:val="24"/>
          <w:lang w:eastAsia="pl-PL"/>
        </w:rPr>
        <w:t xml:space="preserve">ych i molowych (durowej również </w:t>
      </w: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chromatycznej regularnej i nieregularnej) oraz triady harmonicznej. Umiejętność ich zapisania w znanych kluczach (szczególnie wiolinowym</w:t>
      </w:r>
      <w:r w:rsidR="00FB015B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A674C4">
        <w:rPr>
          <w:rFonts w:ascii="Times New Roman" w:eastAsia="Calibri" w:hAnsi="Times New Roman" w:cs="Calibri"/>
          <w:sz w:val="24"/>
          <w:szCs w:val="24"/>
          <w:lang w:eastAsia="pl-PL"/>
        </w:rPr>
        <w:t>i basowym).</w:t>
      </w:r>
    </w:p>
    <w:p w:rsidR="006B2854" w:rsidRDefault="006B2854" w:rsidP="006B28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6B2854" w:rsidRDefault="006B2854" w:rsidP="006B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b/>
          <w:sz w:val="24"/>
          <w:szCs w:val="24"/>
          <w:lang w:eastAsia="pl-PL"/>
        </w:rPr>
        <w:t>Historia muzyki</w:t>
      </w:r>
    </w:p>
    <w:p w:rsidR="006B2854" w:rsidRPr="005C248C" w:rsidRDefault="006B2854" w:rsidP="006B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Teoria muzyki i instrumentarium starożytnej Grecji.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 xml:space="preserve">Formy muzyczne starożytnej Grecji. 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Zabytki muzyczne starożytnej Grecji.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Ogólna charakterystyka muzyki średniowiecza (ramy czasowe, podokresy średniowiecza, obsada wykonawcza i instrumentarium).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Chorał gregoriański (definicja, cechy, sposoby wykonywania).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Tonalność modalna i zapis muzyczny melodii chorałowych.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Msza gregoriańska.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Nabożeństwa pozamszalne i śpiewy chorałowe wykonywane podczas nabożeństw /psalmy, hymny, responsoria, antyfony/.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Tropy i sekwencje.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Dramat liturgiczny i pasja chorałowa.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Etapy rozwoju organum.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Motet w średniowieczu.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Monodia świecka w średniowieczu.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Okres Ars Antiqua.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Ars Nova i włoskie trecento.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Szkoła burgundzka.</w:t>
      </w:r>
    </w:p>
    <w:p w:rsidR="006B2854" w:rsidRPr="005C248C" w:rsidRDefault="006B2854" w:rsidP="006B28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5C248C">
        <w:rPr>
          <w:rFonts w:ascii="Times New Roman" w:eastAsia="Calibri" w:hAnsi="Times New Roman" w:cs="Calibri"/>
          <w:sz w:val="24"/>
          <w:szCs w:val="24"/>
          <w:lang w:eastAsia="pl-PL"/>
        </w:rPr>
        <w:t>Muzyka polska w średniowieczu.</w:t>
      </w:r>
    </w:p>
    <w:p w:rsidR="006B2854" w:rsidRDefault="006B2854" w:rsidP="006B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6B2854" w:rsidRPr="00352343" w:rsidRDefault="006B2854" w:rsidP="006B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</w:p>
    <w:p w:rsidR="00C55CF5" w:rsidRDefault="00C55CF5"/>
    <w:sectPr w:rsidR="00C5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C7D"/>
    <w:multiLevelType w:val="hybridMultilevel"/>
    <w:tmpl w:val="834C5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703B1"/>
    <w:multiLevelType w:val="hybridMultilevel"/>
    <w:tmpl w:val="80A4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AD2"/>
    <w:multiLevelType w:val="hybridMultilevel"/>
    <w:tmpl w:val="9DB2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7515"/>
    <w:multiLevelType w:val="hybridMultilevel"/>
    <w:tmpl w:val="D3028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54933"/>
    <w:multiLevelType w:val="hybridMultilevel"/>
    <w:tmpl w:val="BDC48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8"/>
    <w:rsid w:val="000A5B08"/>
    <w:rsid w:val="006B2854"/>
    <w:rsid w:val="00741096"/>
    <w:rsid w:val="00A674C4"/>
    <w:rsid w:val="00C55CF5"/>
    <w:rsid w:val="00F84087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F354"/>
  <w15:chartTrackingRefBased/>
  <w15:docId w15:val="{4A07D6DA-B7E2-4FBD-A9F4-47C10B1D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2020-01-31T15:34:00Z</dcterms:created>
  <dcterms:modified xsi:type="dcterms:W3CDTF">2020-04-30T08:26:00Z</dcterms:modified>
</cp:coreProperties>
</file>