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FEC2" w14:textId="77777777" w:rsidR="004437BD" w:rsidRDefault="004437BD" w:rsidP="0044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 egzaminów kwalifikacyjnych </w:t>
      </w:r>
    </w:p>
    <w:p w14:paraId="674F2114" w14:textId="77777777" w:rsidR="004437BD" w:rsidRDefault="004437BD" w:rsidP="0044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przedmiotów teoretycznych</w:t>
      </w:r>
    </w:p>
    <w:p w14:paraId="61B4FCD7" w14:textId="77777777" w:rsidR="004437BD" w:rsidRDefault="004437BD" w:rsidP="0044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kl. III OSM i SM II stopnia</w:t>
      </w:r>
    </w:p>
    <w:p w14:paraId="7754B89E" w14:textId="77777777" w:rsidR="004437BD" w:rsidRDefault="004437BD" w:rsidP="0044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465">
        <w:rPr>
          <w:rFonts w:ascii="Times New Roman" w:hAnsi="Times New Roman" w:cs="Times New Roman"/>
          <w:sz w:val="24"/>
          <w:szCs w:val="24"/>
        </w:rPr>
        <w:t xml:space="preserve">specjalność </w:t>
      </w:r>
      <w:r>
        <w:rPr>
          <w:rFonts w:ascii="Times New Roman" w:hAnsi="Times New Roman" w:cs="Times New Roman"/>
          <w:sz w:val="24"/>
          <w:szCs w:val="24"/>
        </w:rPr>
        <w:t>instrumentalistyka</w:t>
      </w:r>
    </w:p>
    <w:p w14:paraId="083B708D" w14:textId="77777777" w:rsidR="002B34C5" w:rsidRDefault="002B34C5" w:rsidP="004437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97B1B" w14:textId="77777777" w:rsidR="00504548" w:rsidRDefault="002B34C5" w:rsidP="00504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B0">
        <w:rPr>
          <w:rFonts w:ascii="Times New Roman" w:hAnsi="Times New Roman" w:cs="Times New Roman"/>
          <w:i/>
          <w:sz w:val="24"/>
          <w:szCs w:val="24"/>
        </w:rPr>
        <w:t>Skrypty do literat</w:t>
      </w:r>
      <w:r w:rsidR="00481B2E">
        <w:rPr>
          <w:rFonts w:ascii="Times New Roman" w:hAnsi="Times New Roman" w:cs="Times New Roman"/>
          <w:i/>
          <w:sz w:val="24"/>
          <w:szCs w:val="24"/>
        </w:rPr>
        <w:t xml:space="preserve">ury muzycznej i zasad muzyki </w:t>
      </w:r>
      <w:r w:rsidRPr="009C04B0">
        <w:rPr>
          <w:rFonts w:ascii="Times New Roman" w:hAnsi="Times New Roman" w:cs="Times New Roman"/>
          <w:i/>
          <w:sz w:val="24"/>
          <w:szCs w:val="24"/>
        </w:rPr>
        <w:t>dostępne</w:t>
      </w:r>
      <w:r w:rsidR="00481B2E">
        <w:rPr>
          <w:rFonts w:ascii="Times New Roman" w:hAnsi="Times New Roman" w:cs="Times New Roman"/>
          <w:i/>
          <w:sz w:val="24"/>
          <w:szCs w:val="24"/>
        </w:rPr>
        <w:t xml:space="preserve"> są</w:t>
      </w:r>
      <w:r w:rsidRPr="009C04B0">
        <w:rPr>
          <w:rFonts w:ascii="Times New Roman" w:hAnsi="Times New Roman" w:cs="Times New Roman"/>
          <w:i/>
          <w:sz w:val="24"/>
          <w:szCs w:val="24"/>
        </w:rPr>
        <w:t xml:space="preserve"> u kierownika sekcji teorii- p. Lidii Nawrockiej. Istnieje możliwość przes</w:t>
      </w:r>
      <w:r>
        <w:rPr>
          <w:rFonts w:ascii="Times New Roman" w:hAnsi="Times New Roman" w:cs="Times New Roman"/>
          <w:i/>
          <w:sz w:val="24"/>
          <w:szCs w:val="24"/>
        </w:rPr>
        <w:t>łania materiałów mailem</w:t>
      </w:r>
      <w:r w:rsidR="00504548">
        <w:rPr>
          <w:rFonts w:ascii="Times New Roman" w:hAnsi="Times New Roman" w:cs="Times New Roman"/>
          <w:i/>
          <w:sz w:val="24"/>
          <w:szCs w:val="24"/>
        </w:rPr>
        <w:t>. Proszę pisać na adres: zsmuzlidianawrocka@gmail.com.</w:t>
      </w:r>
    </w:p>
    <w:p w14:paraId="62D4A940" w14:textId="77777777" w:rsidR="002B34C5" w:rsidRPr="009C04B0" w:rsidRDefault="002B34C5" w:rsidP="002B34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6DF291" w14:textId="77777777" w:rsidR="002B34C5" w:rsidRDefault="002B34C5" w:rsidP="004437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F50E1" w14:textId="77777777" w:rsidR="004437BD" w:rsidRPr="00352343" w:rsidRDefault="004437BD" w:rsidP="00443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43">
        <w:rPr>
          <w:rFonts w:ascii="Times New Roman" w:hAnsi="Times New Roman" w:cs="Times New Roman"/>
          <w:b/>
          <w:sz w:val="24"/>
          <w:szCs w:val="24"/>
        </w:rPr>
        <w:t>Kształcenie słuchu</w:t>
      </w:r>
    </w:p>
    <w:p w14:paraId="0CCECE63" w14:textId="77777777" w:rsidR="004437BD" w:rsidRDefault="004437BD" w:rsidP="004437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interwałów prostych</w:t>
      </w:r>
      <w:r w:rsidR="00CD343B"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 i złożonych do decymy.</w:t>
      </w:r>
    </w:p>
    <w:p w14:paraId="74D06F2C" w14:textId="77777777" w:rsidR="004437BD" w:rsidRDefault="004437BD" w:rsidP="004437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trójdźwięków</w:t>
      </w:r>
      <w:r w:rsidR="004D757D">
        <w:rPr>
          <w:rFonts w:ascii="Times New Roman" w:eastAsia="Calibri" w:hAnsi="Times New Roman" w:cs="Calibri"/>
          <w:bCs/>
          <w:sz w:val="24"/>
          <w:szCs w:val="24"/>
          <w:lang w:eastAsia="pl-PL"/>
        </w:rPr>
        <w:t>: durowego, molowego, zmniejszonego</w:t>
      </w: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 w post</w:t>
      </w:r>
      <w:r w:rsidR="004D757D">
        <w:rPr>
          <w:rFonts w:ascii="Times New Roman" w:eastAsia="Calibri" w:hAnsi="Times New Roman" w:cs="Calibri"/>
          <w:bCs/>
          <w:sz w:val="24"/>
          <w:szCs w:val="24"/>
          <w:lang w:eastAsia="pl-PL"/>
        </w:rPr>
        <w:t>aci zasadniczej i w przewrotach oraz zwiększonego.</w:t>
      </w:r>
    </w:p>
    <w:p w14:paraId="7B45E890" w14:textId="4E4F7F16" w:rsidR="004437BD" w:rsidRPr="006801A9" w:rsidRDefault="004437BD" w:rsidP="004437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 i śpiewanie D7 w postaci zasadniczej i w przewrotach</w:t>
      </w:r>
      <w:r w:rsidRPr="00C43A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Pr="00C43A92">
        <w:rPr>
          <w:rFonts w:ascii="Times New Roman" w:hAnsi="Times New Roman" w:cs="Times New Roman"/>
          <w:sz w:val="23"/>
          <w:szCs w:val="23"/>
        </w:rPr>
        <w:t>z rozwiązaniem na tonikę</w:t>
      </w:r>
      <w:r w:rsidR="00193E19">
        <w:rPr>
          <w:rFonts w:ascii="Times New Roman" w:hAnsi="Times New Roman" w:cs="Times New Roman"/>
          <w:sz w:val="23"/>
          <w:szCs w:val="23"/>
        </w:rPr>
        <w:t>.</w:t>
      </w:r>
    </w:p>
    <w:p w14:paraId="138C2B77" w14:textId="77777777" w:rsidR="004437BD" w:rsidRPr="00C43A92" w:rsidRDefault="004437BD" w:rsidP="004437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Budowanie, rozpoznawanie i śpiewanie gam</w:t>
      </w:r>
      <w:r w:rsidRPr="00C43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durowych i molowych</w:t>
      </w:r>
      <w:r w:rsidRPr="00C43A92">
        <w:rPr>
          <w:rFonts w:ascii="Times New Roman" w:hAnsi="Times New Roman" w:cs="Times New Roman"/>
          <w:sz w:val="24"/>
          <w:szCs w:val="24"/>
        </w:rPr>
        <w:t xml:space="preserve"> w odmiana</w:t>
      </w:r>
      <w:r w:rsidR="0072376F">
        <w:rPr>
          <w:rFonts w:ascii="Times New Roman" w:hAnsi="Times New Roman" w:cs="Times New Roman"/>
          <w:sz w:val="24"/>
          <w:szCs w:val="24"/>
        </w:rPr>
        <w:t xml:space="preserve">ch do 5 </w:t>
      </w:r>
      <w:r w:rsidRPr="00C43A92">
        <w:rPr>
          <w:rFonts w:ascii="Times New Roman" w:hAnsi="Times New Roman" w:cs="Times New Roman"/>
          <w:sz w:val="24"/>
          <w:szCs w:val="24"/>
        </w:rPr>
        <w:t>znaków przykluczowych</w:t>
      </w:r>
      <w:r w:rsidR="00CD343B">
        <w:rPr>
          <w:rFonts w:ascii="Times New Roman" w:hAnsi="Times New Roman" w:cs="Times New Roman"/>
          <w:sz w:val="24"/>
          <w:szCs w:val="24"/>
        </w:rPr>
        <w:t xml:space="preserve">, skali góralskiej i </w:t>
      </w:r>
      <w:proofErr w:type="spellStart"/>
      <w:r w:rsidR="00CD343B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CD343B">
        <w:rPr>
          <w:rFonts w:ascii="Times New Roman" w:hAnsi="Times New Roman" w:cs="Times New Roman"/>
          <w:sz w:val="24"/>
          <w:szCs w:val="24"/>
        </w:rPr>
        <w:t xml:space="preserve"> cygańskich</w:t>
      </w:r>
      <w:r w:rsidR="0072376F">
        <w:rPr>
          <w:rFonts w:ascii="Times New Roman" w:hAnsi="Times New Roman" w:cs="Times New Roman"/>
          <w:sz w:val="24"/>
          <w:szCs w:val="24"/>
        </w:rPr>
        <w:t>.</w:t>
      </w:r>
    </w:p>
    <w:p w14:paraId="036C3C51" w14:textId="77777777" w:rsidR="004437BD" w:rsidRPr="00352343" w:rsidRDefault="004437BD" w:rsidP="00443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Odtwarzanie głosem  przykładów muzycznych</w:t>
      </w:r>
      <w:r w:rsidRPr="00352343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po prezentacji słuchowej lub wzrokowej (przykłady 1-głosowe)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</w:p>
    <w:p w14:paraId="6A5298DC" w14:textId="77777777" w:rsidR="004437BD" w:rsidRPr="00352343" w:rsidRDefault="004437BD" w:rsidP="00443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I</w:t>
      </w:r>
      <w:r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mprowizowanie następnika do podanego poprzednika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BF1AEB" w14:textId="77777777" w:rsidR="004437BD" w:rsidRPr="005E6F64" w:rsidRDefault="004437BD" w:rsidP="00443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ćwiczenia a vista melodycznego </w:t>
      </w:r>
      <w:r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i rytmiczne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14:paraId="277891E6" w14:textId="77777777" w:rsidR="005E6F64" w:rsidRDefault="005E6F64" w:rsidP="005E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5781E704" w14:textId="77777777" w:rsidR="005E6F64" w:rsidRDefault="005E6F64" w:rsidP="005E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5E6F64">
        <w:rPr>
          <w:rFonts w:ascii="Times New Roman" w:eastAsia="Calibri" w:hAnsi="Times New Roman" w:cs="Calibri"/>
          <w:b/>
          <w:sz w:val="24"/>
          <w:szCs w:val="24"/>
          <w:lang w:eastAsia="pl-PL"/>
        </w:rPr>
        <w:t>Zasady muzyki</w:t>
      </w:r>
    </w:p>
    <w:p w14:paraId="2D8862B7" w14:textId="77777777" w:rsidR="00D34E96" w:rsidRDefault="00D34E96" w:rsidP="005E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643FCD49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Dźwięk i jego cechy. Szereg alikwotów dźwięku. Znajomość częstotliwości dźwięku a (w różnych oktawach). </w:t>
      </w:r>
    </w:p>
    <w:p w14:paraId="7EB35C4E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Znajomość nazw literowych i solmizacyjnych dźwięków.</w:t>
      </w:r>
    </w:p>
    <w:p w14:paraId="41E92707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Znajomość nazw oktaw.</w:t>
      </w:r>
    </w:p>
    <w:p w14:paraId="288B19C7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Praktyczna znajomość kluczy muzycznych (wiolinowy, altowy, tenorowy, basowy).</w:t>
      </w:r>
    </w:p>
    <w:p w14:paraId="7B689FC9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Umiejętność zapisania dowolnego dźwięku na pięciolinii (w powyższych kluczach).</w:t>
      </w:r>
    </w:p>
    <w:p w14:paraId="77C6E092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Znajomość wartości rytmicznych nut i pauz.</w:t>
      </w:r>
    </w:p>
    <w:p w14:paraId="23A2394D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Umiejętność regularnego i nieregularnego podziału wartości rytmicznych.</w:t>
      </w:r>
    </w:p>
    <w:p w14:paraId="217D06FB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Znajomość definicji metrum i taktu.</w:t>
      </w:r>
    </w:p>
    <w:p w14:paraId="54819403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Znajomość sposobów przedłużania wartości rytmicznych.</w:t>
      </w:r>
    </w:p>
    <w:p w14:paraId="0A182636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Umiejętność zapisu rytmu w określonym metrum.</w:t>
      </w:r>
    </w:p>
    <w:p w14:paraId="5B7EA767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Umiejętność przekształceń rytmów do różnych taktów. </w:t>
      </w:r>
    </w:p>
    <w:p w14:paraId="24E906B1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Polirytmia, polimetria, synkopa, przedtakt, muzyka ataktowa – znajomość pojęć </w:t>
      </w:r>
      <w:r w:rsidR="00554FF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i identyfikacja w przykładzie nutowym.</w:t>
      </w:r>
    </w:p>
    <w:p w14:paraId="1AB279D6" w14:textId="77777777" w:rsidR="00D34E96" w:rsidRPr="00D34E96" w:rsidRDefault="00D34E96" w:rsidP="00D34E9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Znajomość i umiejętność budowania:</w:t>
      </w:r>
    </w:p>
    <w:p w14:paraId="4BF8CFCC" w14:textId="77777777" w:rsidR="00D34E96" w:rsidRPr="00D34E96" w:rsidRDefault="00D34E96" w:rsidP="00D34E96">
      <w:pPr>
        <w:spacing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- interwałów prostych i złożonych,</w:t>
      </w:r>
    </w:p>
    <w:p w14:paraId="2348A2C6" w14:textId="77777777" w:rsidR="00D34E96" w:rsidRPr="00D34E96" w:rsidRDefault="00D34E96" w:rsidP="00D250E6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- przewrotów interwałów,</w:t>
      </w:r>
    </w:p>
    <w:p w14:paraId="34993B5B" w14:textId="77777777" w:rsidR="00D34E96" w:rsidRPr="00D34E96" w:rsidRDefault="00D34E96" w:rsidP="00D250E6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półtonu i całego tonu diatonicznego,</w:t>
      </w:r>
    </w:p>
    <w:p w14:paraId="7586D916" w14:textId="77777777" w:rsidR="00D34E96" w:rsidRPr="00D34E96" w:rsidRDefault="00D34E96" w:rsidP="00D250E6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- półtonu i całego tonu chromatycznego.</w:t>
      </w:r>
    </w:p>
    <w:p w14:paraId="514328B0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Rozwiązywanie dysonansów w zadanej tonacji.</w:t>
      </w:r>
    </w:p>
    <w:p w14:paraId="187CBFFB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Znajomość koła kwintowego w szczególności:</w:t>
      </w:r>
    </w:p>
    <w:p w14:paraId="04DDC413" w14:textId="77777777" w:rsidR="00D34E96" w:rsidRPr="00D34E96" w:rsidRDefault="00D34E96" w:rsidP="00D250E6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- ilości znaków dla danej tonacji</w:t>
      </w:r>
      <w:r w:rsidR="00554FF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AB7AFBE" w14:textId="77777777" w:rsidR="00D34E96" w:rsidRPr="00D34E96" w:rsidRDefault="00D34E96" w:rsidP="00D250E6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- znajomości paraleli (tonacja równoległa)</w:t>
      </w:r>
      <w:r w:rsidR="00554FF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03DDF7A0" w14:textId="77777777" w:rsidR="00D34E96" w:rsidRPr="00D34E96" w:rsidRDefault="00D34E96" w:rsidP="00D250E6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- kolejności krzyżyków i bemoli (w tym zapis na pięciolinii).</w:t>
      </w:r>
    </w:p>
    <w:p w14:paraId="7571624E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Rozpoznawanie tonacji.</w:t>
      </w:r>
    </w:p>
    <w:p w14:paraId="19D5387C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Umiejętność określenia pokrewieństwa tonacji (jeśli takie istnieje).</w:t>
      </w:r>
    </w:p>
    <w:p w14:paraId="23E4A120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Umiejętność budowania od podanego dźwięku:</w:t>
      </w:r>
    </w:p>
    <w:p w14:paraId="15060552" w14:textId="77777777" w:rsidR="00D34E96" w:rsidRPr="00D34E96" w:rsidRDefault="00D34E96" w:rsidP="00D250E6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- trójdźwięków (durowego, molowego</w:t>
      </w:r>
      <w:r w:rsidR="00340A3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zmniejszonego i zwiększonego) - we wszystkich postaciach,</w:t>
      </w:r>
    </w:p>
    <w:p w14:paraId="2306D336" w14:textId="77777777" w:rsidR="00D34E96" w:rsidRPr="00D34E96" w:rsidRDefault="00D34E96" w:rsidP="00D250E6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7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we wszystkich postaciach,</w:t>
      </w:r>
    </w:p>
    <w:p w14:paraId="57E18FD7" w14:textId="77777777" w:rsidR="00D34E96" w:rsidRPr="00D34E96" w:rsidRDefault="00D34E96" w:rsidP="00D250E6">
      <w:pPr>
        <w:spacing w:after="0" w:line="276" w:lineRule="auto"/>
        <w:ind w:left="7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9(&gt;)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 postaci zasadniczej.</w:t>
      </w:r>
    </w:p>
    <w:p w14:paraId="0358010D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Rozwiązywanie D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7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D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9(&gt;)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22D104F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Praktyczna znajomość odmian gam durowych i molowych (durowej również chromatycznej regularnej i nieregularnej) oraz triady harmonicznej. Umiejętność ich zapisania w znanych kluczach (szczególnie wiolinowym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basowym).</w:t>
      </w:r>
    </w:p>
    <w:p w14:paraId="75D79690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Znajomość </w:t>
      </w:r>
      <w:proofErr w:type="spellStart"/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skal</w:t>
      </w:r>
      <w:proofErr w:type="spellEnd"/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pentatoniki bezpółtonowej i półtonowych, modalnych autentycznych, góralskiej, cygańskich, całotonowej, dodekafonicznej oraz umiejętność ich zapisu od dowolnego dźwięku (transpozycje </w:t>
      </w:r>
      <w:proofErr w:type="spellStart"/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skal</w:t>
      </w:r>
      <w:proofErr w:type="spellEnd"/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6AB819C8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Znajomość podstawowych określeń dynamicznych, agogicznych</w:t>
      </w: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artykulacyjnych oraz umiejętność ich zapisu i identyfikacji.</w:t>
      </w:r>
    </w:p>
    <w:p w14:paraId="33C1F715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Znajomość skrótów pisowni muzycznej oraz umiejętność ich zapisu i identyfikacji.</w:t>
      </w:r>
    </w:p>
    <w:p w14:paraId="3330A9E9" w14:textId="77777777" w:rsidR="00D34E96" w:rsidRPr="00D34E96" w:rsidRDefault="00D34E96" w:rsidP="00D250E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E96">
        <w:rPr>
          <w:rFonts w:ascii="Times New Roman" w:eastAsia="Calibri" w:hAnsi="Times New Roman" w:cs="Times New Roman"/>
          <w:color w:val="000000"/>
          <w:sz w:val="24"/>
          <w:szCs w:val="24"/>
        </w:rPr>
        <w:t>Definicje elementów muzyki.</w:t>
      </w:r>
    </w:p>
    <w:p w14:paraId="6CF31BD8" w14:textId="77777777" w:rsidR="001D1502" w:rsidRDefault="001D1502" w:rsidP="005E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45802342" w14:textId="77777777" w:rsidR="001D1502" w:rsidRDefault="001D1502" w:rsidP="005E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5FD56322" w14:textId="4F430F89" w:rsidR="001D1502" w:rsidRDefault="001D1502" w:rsidP="005E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pl-PL"/>
        </w:rPr>
        <w:t>Literatura muzyczna</w:t>
      </w:r>
    </w:p>
    <w:p w14:paraId="5AB7EB89" w14:textId="5CD3CEC5" w:rsidR="00193E19" w:rsidRDefault="00193E19" w:rsidP="005E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5A28D194" w14:textId="77777777" w:rsidR="00193E19" w:rsidRPr="00193E19" w:rsidRDefault="00193E19" w:rsidP="00193E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Znajomość podziału instrumentów muzycznych i głosów wokalnych i umiejętność ich rozpoznawania.</w:t>
      </w:r>
    </w:p>
    <w:p w14:paraId="6AFCF4C1" w14:textId="77777777" w:rsidR="00193E19" w:rsidRPr="00193E19" w:rsidRDefault="00193E19" w:rsidP="00193E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Znajomość i umiejętność rozpoznawania obsady wykonawczej (zespoły kameralne, mała orkiestra symfoniczna, wielka orkiestra symfoniczna).</w:t>
      </w:r>
    </w:p>
    <w:p w14:paraId="05466FBA" w14:textId="77777777" w:rsidR="00193E19" w:rsidRPr="00193E19" w:rsidRDefault="00193E19" w:rsidP="00193E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Odczytywanie i określanie obsady wykonawczej z zapisu partyturowego. Znajomość nazw i skrótów włoskich.</w:t>
      </w:r>
    </w:p>
    <w:p w14:paraId="7A38DD5A" w14:textId="77777777" w:rsidR="00193E19" w:rsidRPr="00193E19" w:rsidRDefault="00193E19" w:rsidP="00193E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Znajomość głównych elementów dzieła muzycznego i umiejętność określania typu melodyki, rytmiki i harmoniki.  Podział melodyki ze względu na charakter (kantylenowa, ornamentalna, figuracyjna i deklamacyjna), Podział rytmiki na swobodną i ustaloną, rodzaje rytmiki (zmienna, jednorodna, motoryczna, okresowa, taneczna, marszowa). Podział harmoniki (modalna, funkcyjna, sonorystyczna).</w:t>
      </w:r>
    </w:p>
    <w:p w14:paraId="7290BB08" w14:textId="77777777" w:rsidR="00193E19" w:rsidRPr="00193E19" w:rsidRDefault="00193E19" w:rsidP="00193E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Znajomość podstawowych określeń wykonawczych dotyczących agogiki, dynamiki, artykulacji i kolorystyki.</w:t>
      </w:r>
    </w:p>
    <w:p w14:paraId="35640D21" w14:textId="77777777" w:rsidR="00193E19" w:rsidRPr="00193E19" w:rsidRDefault="00193E19" w:rsidP="00193E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Znajomość i umiejętność określania faktury utworu muzycznego (monodia, polifonia, polifonia imitacyjna, polifonia kontrastowa i homofonia).</w:t>
      </w:r>
    </w:p>
    <w:p w14:paraId="5A588221" w14:textId="77777777" w:rsidR="00193E19" w:rsidRPr="00193E19" w:rsidRDefault="00193E19" w:rsidP="00193E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lastRenderedPageBreak/>
        <w:t>Znajomość i umiejętność rozróżniania budowy okresowej i ewolucyjnej zasady kształtowania utworu muzycznego.</w:t>
      </w:r>
    </w:p>
    <w:p w14:paraId="10850F59" w14:textId="77777777" w:rsidR="00193E19" w:rsidRPr="00193E19" w:rsidRDefault="00193E19" w:rsidP="00193E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Znajomość cech polskich tańców narodowych i umiejętność ich rozpoznawania.</w:t>
      </w:r>
    </w:p>
    <w:p w14:paraId="5BAA7743" w14:textId="77777777" w:rsidR="00193E19" w:rsidRPr="00193E19" w:rsidRDefault="00193E19" w:rsidP="00193E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Znajomość form muzycznych: cykl sonatowy dla symfonii i koncertu solowego, forma sonatowa, wariacje tematyczne, rondo, forma trzyczęściowa prosta i złożona, fuga.</w:t>
      </w:r>
    </w:p>
    <w:p w14:paraId="35AE2C71" w14:textId="77777777" w:rsidR="00193E19" w:rsidRPr="00193E19" w:rsidRDefault="00193E19" w:rsidP="00193E1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Znajomość podziału dziejów muzyki na epoki (nazwy epok i ramy czasowe).</w:t>
      </w:r>
    </w:p>
    <w:p w14:paraId="75EBC27D" w14:textId="77777777" w:rsidR="00193E19" w:rsidRPr="00193E19" w:rsidRDefault="00193E19" w:rsidP="00193E1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193E19">
        <w:rPr>
          <w:rFonts w:ascii="Times New Roman" w:eastAsia="Calibri" w:hAnsi="Times New Roman" w:cs="Calibri"/>
          <w:sz w:val="24"/>
          <w:szCs w:val="24"/>
          <w:lang w:eastAsia="pl-PL"/>
        </w:rPr>
        <w:t>Znajomość cech epoki dotyczących: obsady, faktury, harmoniki, gatunków i form muzycznych, kompozytorów.</w:t>
      </w:r>
    </w:p>
    <w:p w14:paraId="709134A3" w14:textId="77777777" w:rsidR="00193E19" w:rsidRPr="00193E19" w:rsidRDefault="00193E19" w:rsidP="00193E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44B039E7" w14:textId="77777777" w:rsidR="00193E19" w:rsidRDefault="00193E19" w:rsidP="005E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1848E61F" w14:textId="77777777" w:rsidR="004F340D" w:rsidRPr="005E6F64" w:rsidRDefault="004F340D" w:rsidP="005E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021C3C62" w14:textId="77777777" w:rsidR="006F41F2" w:rsidRDefault="006F41F2"/>
    <w:sectPr w:rsidR="006F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933"/>
    <w:multiLevelType w:val="hybridMultilevel"/>
    <w:tmpl w:val="BDC48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E0291"/>
    <w:multiLevelType w:val="hybridMultilevel"/>
    <w:tmpl w:val="F63A925C"/>
    <w:lvl w:ilvl="0" w:tplc="6128ABA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539E4"/>
    <w:multiLevelType w:val="hybridMultilevel"/>
    <w:tmpl w:val="8D0C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6412161">
    <w:abstractNumId w:val="0"/>
  </w:num>
  <w:num w:numId="2" w16cid:durableId="151023869">
    <w:abstractNumId w:val="2"/>
  </w:num>
  <w:num w:numId="3" w16cid:durableId="159370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BD"/>
    <w:rsid w:val="000A210F"/>
    <w:rsid w:val="00193E19"/>
    <w:rsid w:val="001D1502"/>
    <w:rsid w:val="002B34C5"/>
    <w:rsid w:val="00340A3F"/>
    <w:rsid w:val="004437BD"/>
    <w:rsid w:val="00481B2E"/>
    <w:rsid w:val="004D757D"/>
    <w:rsid w:val="004F340D"/>
    <w:rsid w:val="00504548"/>
    <w:rsid w:val="00554FFA"/>
    <w:rsid w:val="005E6F64"/>
    <w:rsid w:val="006801A9"/>
    <w:rsid w:val="006F41F2"/>
    <w:rsid w:val="0072376F"/>
    <w:rsid w:val="009C6465"/>
    <w:rsid w:val="00CD343B"/>
    <w:rsid w:val="00D250E6"/>
    <w:rsid w:val="00D34E96"/>
    <w:rsid w:val="00D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614C"/>
  <w15:chartTrackingRefBased/>
  <w15:docId w15:val="{C1FFA7CD-3071-433D-A8CC-FA84131F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Lidia Nawrocka</cp:lastModifiedBy>
  <cp:revision>23</cp:revision>
  <dcterms:created xsi:type="dcterms:W3CDTF">2020-01-31T13:32:00Z</dcterms:created>
  <dcterms:modified xsi:type="dcterms:W3CDTF">2023-02-11T14:47:00Z</dcterms:modified>
</cp:coreProperties>
</file>